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A3EB1" w14:textId="1315529D" w:rsidR="0092783C" w:rsidRPr="0092783C" w:rsidRDefault="0092783C" w:rsidP="0092783C">
      <w:pPr>
        <w:rPr>
          <w:b/>
        </w:rPr>
      </w:pPr>
      <w:r w:rsidRPr="0092783C">
        <w:rPr>
          <w:b/>
        </w:rPr>
        <w:t>Procedimiento de garantías a diagnóstico:</w:t>
      </w:r>
    </w:p>
    <w:p w14:paraId="39F3F5E0" w14:textId="77777777" w:rsidR="0092783C" w:rsidRPr="0092783C" w:rsidRDefault="0092783C" w:rsidP="0092783C">
      <w:r w:rsidRPr="0092783C">
        <w:t>Las Garantías son los productos que durante su instalación o funcionamiento presentan alguna falla que impide su correcto funcionamiento, estas piezas deberán ser enviadas a nuestras instalaciones para poder hacer el diagnostico correspondiente y poder determinar si la falla es imputable a la calidad del producto, a una mala instalación o a la incorrecta manipulación del producto. Del mismo modo el producto nuevo que les llegue en mal estado y el mal empacado también deberán mandarlo a nuestras instalaciones.</w:t>
      </w:r>
    </w:p>
    <w:p w14:paraId="5F2C6997" w14:textId="77777777" w:rsidR="0092783C" w:rsidRPr="0092783C" w:rsidRDefault="0092783C" w:rsidP="0092783C">
      <w:r w:rsidRPr="0092783C">
        <w:t xml:space="preserve">Para </w:t>
      </w:r>
      <w:proofErr w:type="spellStart"/>
      <w:r w:rsidRPr="0092783C">
        <w:t>el</w:t>
      </w:r>
      <w:proofErr w:type="spellEnd"/>
      <w:r w:rsidRPr="0092783C">
        <w:t xml:space="preserve"> envió del material, favor de enviar un email a las siguientes direcciones:</w:t>
      </w:r>
    </w:p>
    <w:p w14:paraId="45DBB02E" w14:textId="77777777" w:rsidR="0092783C" w:rsidRPr="0092783C" w:rsidRDefault="00837310" w:rsidP="0092783C">
      <w:hyperlink r:id="rId7" w:history="1">
        <w:r w:rsidR="0092783C" w:rsidRPr="0092783C">
          <w:rPr>
            <w:rStyle w:val="Hipervnculo"/>
          </w:rPr>
          <w:t>i.romero@knadian.com</w:t>
        </w:r>
      </w:hyperlink>
    </w:p>
    <w:p w14:paraId="1802A4E3" w14:textId="77777777" w:rsidR="0092783C" w:rsidRPr="0092783C" w:rsidRDefault="00837310" w:rsidP="0092783C">
      <w:hyperlink r:id="rId8" w:history="1">
        <w:r w:rsidR="0092783C" w:rsidRPr="0092783C">
          <w:rPr>
            <w:rStyle w:val="Hipervnculo"/>
          </w:rPr>
          <w:t>m.delangel@knadian.com</w:t>
        </w:r>
      </w:hyperlink>
      <w:bookmarkStart w:id="0" w:name="_GoBack"/>
      <w:bookmarkEnd w:id="0"/>
    </w:p>
    <w:p w14:paraId="387C5994" w14:textId="77777777" w:rsidR="0092783C" w:rsidRPr="0092783C" w:rsidRDefault="0092783C" w:rsidP="0092783C">
      <w:r w:rsidRPr="0092783C">
        <w:t>En el correo deberán enviar el listado del material que van a mandar a revisión, en dicho listado se debe especificar el código, la cantidad y el motivo por el cual lo regresan. Una vez que revisemos el listado se contesta dicho correo indicando que pueden enviar el material a:</w:t>
      </w:r>
    </w:p>
    <w:p w14:paraId="158556B0" w14:textId="77777777" w:rsidR="0092783C" w:rsidRPr="0092783C" w:rsidRDefault="0092783C" w:rsidP="0092783C">
      <w:pPr>
        <w:rPr>
          <w:lang w:val="en-US"/>
        </w:rPr>
      </w:pPr>
      <w:r w:rsidRPr="0092783C">
        <w:rPr>
          <w:lang w:val="en-US"/>
        </w:rPr>
        <w:t>Blue Side S.A. de C.V.</w:t>
      </w:r>
    </w:p>
    <w:p w14:paraId="375B6233" w14:textId="03861D59" w:rsidR="0092783C" w:rsidRPr="0092783C" w:rsidRDefault="0092783C" w:rsidP="0092783C">
      <w:pPr>
        <w:rPr>
          <w:lang w:val="en-US"/>
        </w:rPr>
      </w:pPr>
      <w:proofErr w:type="spellStart"/>
      <w:r w:rsidRPr="0092783C">
        <w:rPr>
          <w:lang w:val="en-US"/>
        </w:rPr>
        <w:t>Prolongac</w:t>
      </w:r>
      <w:r w:rsidR="00837310">
        <w:rPr>
          <w:lang w:val="en-US"/>
        </w:rPr>
        <w:t>ió</w:t>
      </w:r>
      <w:r w:rsidRPr="0092783C">
        <w:rPr>
          <w:lang w:val="en-US"/>
        </w:rPr>
        <w:t>n</w:t>
      </w:r>
      <w:proofErr w:type="spellEnd"/>
      <w:r w:rsidRPr="0092783C">
        <w:rPr>
          <w:lang w:val="en-US"/>
        </w:rPr>
        <w:t xml:space="preserve"> </w:t>
      </w:r>
      <w:proofErr w:type="spellStart"/>
      <w:r w:rsidRPr="0092783C">
        <w:rPr>
          <w:lang w:val="en-US"/>
        </w:rPr>
        <w:t>Galeana</w:t>
      </w:r>
      <w:proofErr w:type="spellEnd"/>
      <w:r w:rsidRPr="0092783C">
        <w:rPr>
          <w:lang w:val="en-US"/>
        </w:rPr>
        <w:t xml:space="preserve"> N.18</w:t>
      </w:r>
    </w:p>
    <w:p w14:paraId="47D30436" w14:textId="77777777" w:rsidR="0092783C" w:rsidRPr="0092783C" w:rsidRDefault="0092783C" w:rsidP="0092783C">
      <w:pPr>
        <w:rPr>
          <w:lang w:val="en-US"/>
        </w:rPr>
      </w:pPr>
      <w:r w:rsidRPr="0092783C">
        <w:rPr>
          <w:lang w:val="en-US"/>
        </w:rPr>
        <w:t>Parque Industrial La Loma</w:t>
      </w:r>
    </w:p>
    <w:p w14:paraId="0555629D" w14:textId="77777777" w:rsidR="0092783C" w:rsidRPr="0092783C" w:rsidRDefault="0092783C" w:rsidP="0092783C">
      <w:r w:rsidRPr="0092783C">
        <w:t>Tlalnepantla de Baz, Estado de México.</w:t>
      </w:r>
    </w:p>
    <w:p w14:paraId="37B4D017" w14:textId="77777777" w:rsidR="0092783C" w:rsidRPr="0092783C" w:rsidRDefault="0092783C" w:rsidP="0092783C">
      <w:r w:rsidRPr="0092783C">
        <w:t>CP 54060</w:t>
      </w:r>
    </w:p>
    <w:p w14:paraId="2E9FDEE5" w14:textId="77777777" w:rsidR="00546848" w:rsidRDefault="00546848"/>
    <w:sectPr w:rsidR="00546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3C"/>
    <w:rsid w:val="003B0DBC"/>
    <w:rsid w:val="004F373C"/>
    <w:rsid w:val="00546848"/>
    <w:rsid w:val="00837310"/>
    <w:rsid w:val="0092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2CF10"/>
  <w15:chartTrackingRefBased/>
  <w15:docId w15:val="{AC655C71-8F19-4A76-A2F1-3DC6C442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78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7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elangel@knadian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.romero@knadia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3E5FAE54C2A54AA6E7527B9AE996BC" ma:contentTypeVersion="13" ma:contentTypeDescription="Crear nuevo documento." ma:contentTypeScope="" ma:versionID="99def254278e6b78983d5ccaf0b1858a">
  <xsd:schema xmlns:xsd="http://www.w3.org/2001/XMLSchema" xmlns:xs="http://www.w3.org/2001/XMLSchema" xmlns:p="http://schemas.microsoft.com/office/2006/metadata/properties" xmlns:ns3="9184b542-ada8-4e29-ac21-ea80740e3cdc" xmlns:ns4="c9e6e5ac-8c0e-4b5f-b87f-7039d673c248" targetNamespace="http://schemas.microsoft.com/office/2006/metadata/properties" ma:root="true" ma:fieldsID="1e47bc4b128a94a1ebe8e0018aa4966b" ns3:_="" ns4:_="">
    <xsd:import namespace="9184b542-ada8-4e29-ac21-ea80740e3cdc"/>
    <xsd:import namespace="c9e6e5ac-8c0e-4b5f-b87f-7039d673c2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4b542-ada8-4e29-ac21-ea80740e3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e5ac-8c0e-4b5f-b87f-7039d673c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58FD2-A4A6-41B7-B381-5A81474C39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C35BF-C42B-4778-B168-C50172E67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DC3A4-27C9-4304-9A93-97FA6738E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4b542-ada8-4e29-ac21-ea80740e3cdc"/>
    <ds:schemaRef ds:uri="c9e6e5ac-8c0e-4b5f-b87f-7039d673c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Lizbeth Barbosa Palacios</dc:creator>
  <cp:keywords/>
  <dc:description/>
  <cp:lastModifiedBy>Miriam Lizbeth Barbosa Palacios</cp:lastModifiedBy>
  <cp:revision>3</cp:revision>
  <dcterms:created xsi:type="dcterms:W3CDTF">2021-02-22T16:25:00Z</dcterms:created>
  <dcterms:modified xsi:type="dcterms:W3CDTF">2021-02-23T01:10:00Z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0x010100893E5FAE54C2A54AA6E7527B9AE996BC</vt:lpwstr>
  </property>
</Properties>
</file>